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14C26" w14:textId="6997EEE6" w:rsidR="00BC7C49" w:rsidRDefault="00667123" w:rsidP="00BC7C49">
      <w:bookmarkStart w:id="0" w:name="_GoBack"/>
      <w:bookmarkEnd w:id="0"/>
      <w:r>
        <w:rPr>
          <w:b/>
          <w:szCs w:val="20"/>
        </w:rPr>
        <w:t>Kriminalistfö</w:t>
      </w:r>
      <w:r w:rsidR="00BC7C49">
        <w:rPr>
          <w:b/>
          <w:szCs w:val="20"/>
        </w:rPr>
        <w:t>reningen i Sverige</w:t>
      </w:r>
    </w:p>
    <w:p w14:paraId="1BA34219" w14:textId="2794BC92" w:rsidR="00BC7C49" w:rsidRDefault="00BC7C49" w:rsidP="00BC7C49">
      <w:pPr>
        <w:pStyle w:val="RKnormal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Vid Svenska Kriminalistföreningens årsmöte den 3 maj 2012 omvaldes föreningens ordförande Jan Andersson och sty</w:t>
      </w:r>
      <w:r>
        <w:rPr>
          <w:rFonts w:ascii="Times New Roman" w:hAnsi="Times New Roman"/>
          <w:szCs w:val="20"/>
        </w:rPr>
        <w:softHyphen/>
        <w:t>rel</w:t>
      </w:r>
      <w:r>
        <w:rPr>
          <w:rFonts w:ascii="Times New Roman" w:hAnsi="Times New Roman"/>
          <w:szCs w:val="20"/>
        </w:rPr>
        <w:softHyphen/>
        <w:t>seledamöterna Gudrun Antemar, Agneta Bäcklund, Malena Carlstedt (sekreterare), Martin Grann, Sten Heck</w:t>
      </w:r>
      <w:r>
        <w:rPr>
          <w:rFonts w:ascii="Times New Roman" w:hAnsi="Times New Roman"/>
          <w:szCs w:val="20"/>
        </w:rPr>
        <w:softHyphen/>
        <w:t xml:space="preserve">scher, Tomas Rothpfeffer, Magnus </w:t>
      </w:r>
      <w:proofErr w:type="spellStart"/>
      <w:r>
        <w:rPr>
          <w:rFonts w:ascii="Times New Roman" w:hAnsi="Times New Roman"/>
          <w:szCs w:val="20"/>
        </w:rPr>
        <w:t>Ulväng</w:t>
      </w:r>
      <w:proofErr w:type="spellEnd"/>
      <w:r>
        <w:rPr>
          <w:rFonts w:ascii="Times New Roman" w:hAnsi="Times New Roman"/>
          <w:szCs w:val="20"/>
        </w:rPr>
        <w:t xml:space="preserve">, Jerzy Sarnecki, Bengt Svenson och Fredrik </w:t>
      </w:r>
      <w:proofErr w:type="spellStart"/>
      <w:r>
        <w:rPr>
          <w:rFonts w:ascii="Times New Roman" w:hAnsi="Times New Roman"/>
          <w:szCs w:val="20"/>
        </w:rPr>
        <w:t>Wersäll</w:t>
      </w:r>
      <w:proofErr w:type="spellEnd"/>
      <w:r>
        <w:rPr>
          <w:rFonts w:ascii="Times New Roman" w:hAnsi="Times New Roman"/>
          <w:szCs w:val="20"/>
        </w:rPr>
        <w:t xml:space="preserve">. Till ny styrelseledamot valdes Christer Lundh (kassör). Ämnesrådet Patrik Örnsved och jur. kand. Anna Kers omvaldes som revisorer samt ämnesrådet Göran Nilsson som revisorssuppleant. Styrelsen har </w:t>
      </w:r>
      <w:r w:rsidR="000C3889">
        <w:rPr>
          <w:rFonts w:ascii="Times New Roman" w:hAnsi="Times New Roman"/>
          <w:szCs w:val="20"/>
        </w:rPr>
        <w:t xml:space="preserve">under året </w:t>
      </w:r>
      <w:r w:rsidR="00F34EED">
        <w:rPr>
          <w:rFonts w:ascii="Times New Roman" w:hAnsi="Times New Roman"/>
          <w:szCs w:val="20"/>
        </w:rPr>
        <w:t xml:space="preserve">haft tre protokollförda </w:t>
      </w:r>
      <w:proofErr w:type="gramStart"/>
      <w:r w:rsidR="00F34EED">
        <w:rPr>
          <w:rFonts w:ascii="Times New Roman" w:hAnsi="Times New Roman"/>
          <w:szCs w:val="20"/>
        </w:rPr>
        <w:t xml:space="preserve">sammanträden </w:t>
      </w:r>
      <w:r>
        <w:rPr>
          <w:rFonts w:ascii="Times New Roman" w:hAnsi="Times New Roman"/>
          <w:szCs w:val="20"/>
        </w:rPr>
        <w:t>.</w:t>
      </w:r>
      <w:proofErr w:type="gramEnd"/>
    </w:p>
    <w:p w14:paraId="612B68F6" w14:textId="77777777" w:rsidR="00BC7C49" w:rsidRDefault="00BC7C49" w:rsidP="00BC7C49">
      <w:pPr>
        <w:pStyle w:val="RKnormal"/>
        <w:rPr>
          <w:rFonts w:ascii="Times New Roman" w:hAnsi="Times New Roman"/>
          <w:szCs w:val="20"/>
        </w:rPr>
      </w:pPr>
    </w:p>
    <w:p w14:paraId="2B45ECF7" w14:textId="30E0B037" w:rsidR="00667123" w:rsidRPr="00E169E7" w:rsidRDefault="00667123" w:rsidP="00667123">
      <w:pPr>
        <w:rPr>
          <w:szCs w:val="20"/>
          <w:lang w:val="sv-SE"/>
        </w:rPr>
      </w:pPr>
      <w:r w:rsidRPr="00E169E7">
        <w:rPr>
          <w:szCs w:val="20"/>
          <w:lang w:val="sv-SE"/>
        </w:rPr>
        <w:t xml:space="preserve">Under året har föreningen anordnat en vår- och en höstdebatt </w:t>
      </w:r>
      <w:r w:rsidR="00596E43">
        <w:rPr>
          <w:szCs w:val="20"/>
          <w:lang w:val="sv-SE"/>
        </w:rPr>
        <w:t>samt</w:t>
      </w:r>
      <w:r w:rsidRPr="00E169E7">
        <w:rPr>
          <w:szCs w:val="20"/>
          <w:lang w:val="sv-SE"/>
        </w:rPr>
        <w:t xml:space="preserve"> tre </w:t>
      </w:r>
      <w:proofErr w:type="spellStart"/>
      <w:r w:rsidRPr="00E169E7">
        <w:rPr>
          <w:szCs w:val="20"/>
          <w:lang w:val="sv-SE"/>
        </w:rPr>
        <w:t>pubkvällar</w:t>
      </w:r>
      <w:proofErr w:type="spellEnd"/>
      <w:r w:rsidRPr="00E169E7">
        <w:rPr>
          <w:szCs w:val="20"/>
          <w:lang w:val="sv-SE"/>
        </w:rPr>
        <w:t xml:space="preserve">. </w:t>
      </w:r>
      <w:proofErr w:type="spellStart"/>
      <w:r w:rsidR="00E169E7" w:rsidRPr="00E169E7">
        <w:rPr>
          <w:szCs w:val="20"/>
          <w:lang w:val="sv-SE"/>
        </w:rPr>
        <w:t>Vårdebatten</w:t>
      </w:r>
      <w:proofErr w:type="spellEnd"/>
      <w:r w:rsidR="00E169E7" w:rsidRPr="00E169E7">
        <w:rPr>
          <w:szCs w:val="20"/>
          <w:lang w:val="sv-SE"/>
        </w:rPr>
        <w:t xml:space="preserve"> fördes mot ba</w:t>
      </w:r>
      <w:r w:rsidR="00E169E7">
        <w:rPr>
          <w:szCs w:val="20"/>
          <w:lang w:val="sv-SE"/>
        </w:rPr>
        <w:t>kgrund av det senaste dece</w:t>
      </w:r>
      <w:r w:rsidR="00E169E7" w:rsidRPr="00E169E7">
        <w:rPr>
          <w:szCs w:val="20"/>
          <w:lang w:val="sv-SE"/>
        </w:rPr>
        <w:t xml:space="preserve">nniets </w:t>
      </w:r>
      <w:r w:rsidR="00E169E7">
        <w:rPr>
          <w:szCs w:val="20"/>
          <w:lang w:val="sv-SE"/>
        </w:rPr>
        <w:t>intensifierade arbete</w:t>
      </w:r>
      <w:r w:rsidRPr="00E169E7">
        <w:rPr>
          <w:szCs w:val="20"/>
          <w:lang w:val="sv-SE"/>
        </w:rPr>
        <w:t xml:space="preserve"> för att motverka grov organiserade brottslighet. Rikskriminalpolischefen Klas Friberg, advokaten Thomas Olsson och chefsåklagaren Krister Pettersson debatterade under ledning av </w:t>
      </w:r>
      <w:r w:rsidR="00E169E7">
        <w:rPr>
          <w:szCs w:val="20"/>
          <w:lang w:val="sv-SE"/>
        </w:rPr>
        <w:t xml:space="preserve">justitierådet Agneta Bäcklund </w:t>
      </w:r>
      <w:r w:rsidRPr="00E169E7">
        <w:rPr>
          <w:szCs w:val="20"/>
          <w:lang w:val="sv-SE"/>
        </w:rPr>
        <w:t xml:space="preserve">på temat </w:t>
      </w:r>
      <w:r w:rsidRPr="00E169E7">
        <w:rPr>
          <w:i/>
          <w:szCs w:val="20"/>
          <w:lang w:val="sv-SE"/>
        </w:rPr>
        <w:t>Gängkrig – eller kring mot gängen</w:t>
      </w:r>
      <w:r w:rsidRPr="00E169E7">
        <w:rPr>
          <w:szCs w:val="20"/>
          <w:lang w:val="sv-SE"/>
        </w:rPr>
        <w:t xml:space="preserve">. Höstdebatten </w:t>
      </w:r>
      <w:r w:rsidR="00596E43">
        <w:rPr>
          <w:szCs w:val="20"/>
          <w:lang w:val="sv-SE"/>
        </w:rPr>
        <w:t>handlade om</w:t>
      </w:r>
      <w:r w:rsidRPr="00E169E7">
        <w:rPr>
          <w:szCs w:val="20"/>
          <w:lang w:val="sv-SE"/>
        </w:rPr>
        <w:t xml:space="preserve"> </w:t>
      </w:r>
      <w:r w:rsidRPr="00D774FB">
        <w:rPr>
          <w:i/>
          <w:szCs w:val="20"/>
          <w:lang w:val="sv-SE"/>
        </w:rPr>
        <w:t>Påföljdsutredningen</w:t>
      </w:r>
      <w:r w:rsidRPr="00E169E7">
        <w:rPr>
          <w:szCs w:val="20"/>
          <w:lang w:val="sv-SE"/>
        </w:rPr>
        <w:t xml:space="preserve"> (SOU 2012:34)</w:t>
      </w:r>
      <w:r w:rsidR="00596E43">
        <w:rPr>
          <w:szCs w:val="20"/>
          <w:lang w:val="sv-SE"/>
        </w:rPr>
        <w:t xml:space="preserve"> och leddes av </w:t>
      </w:r>
      <w:r w:rsidR="00596E43" w:rsidRPr="00E169E7">
        <w:rPr>
          <w:szCs w:val="20"/>
          <w:lang w:val="sv-SE"/>
        </w:rPr>
        <w:t xml:space="preserve">den </w:t>
      </w:r>
      <w:r w:rsidR="00596E43" w:rsidRPr="00E169E7">
        <w:rPr>
          <w:color w:val="000000"/>
          <w:lang w:val="sv-SE"/>
        </w:rPr>
        <w:t>tidigare ordföranden i Högsta förvaltningsdomstolen Sten Heckscher</w:t>
      </w:r>
      <w:r w:rsidR="00596E43">
        <w:rPr>
          <w:color w:val="000000"/>
          <w:lang w:val="sv-SE"/>
        </w:rPr>
        <w:t xml:space="preserve">. Fokus låg på </w:t>
      </w:r>
      <w:r w:rsidRPr="00E169E7">
        <w:rPr>
          <w:szCs w:val="20"/>
          <w:lang w:val="sv-SE"/>
        </w:rPr>
        <w:t>utredningens förslag att fängelsestraff upp till ett år för tidigare ostraffade personer ska dömas ut villkorligt och att särbehandlingen av vissa brott</w:t>
      </w:r>
      <w:r w:rsidR="00596E43">
        <w:rPr>
          <w:szCs w:val="20"/>
          <w:lang w:val="sv-SE"/>
        </w:rPr>
        <w:t xml:space="preserve"> </w:t>
      </w:r>
      <w:r w:rsidRPr="00E169E7">
        <w:rPr>
          <w:szCs w:val="20"/>
          <w:lang w:val="sv-SE"/>
        </w:rPr>
        <w:t xml:space="preserve">på grund av dess art bör försvinna. </w:t>
      </w:r>
      <w:r w:rsidR="00596E43">
        <w:rPr>
          <w:szCs w:val="20"/>
          <w:lang w:val="sv-SE"/>
        </w:rPr>
        <w:t>M</w:t>
      </w:r>
      <w:r w:rsidRPr="00E169E7">
        <w:rPr>
          <w:szCs w:val="20"/>
          <w:lang w:val="sv-SE"/>
        </w:rPr>
        <w:t xml:space="preserve">edverkade gjorde utredaren och hovrättspresidenten Fredrik </w:t>
      </w:r>
      <w:proofErr w:type="spellStart"/>
      <w:r w:rsidRPr="00E169E7">
        <w:rPr>
          <w:szCs w:val="20"/>
          <w:lang w:val="sv-SE"/>
        </w:rPr>
        <w:t>Wersäll</w:t>
      </w:r>
      <w:proofErr w:type="spellEnd"/>
      <w:r w:rsidRPr="00E169E7">
        <w:rPr>
          <w:szCs w:val="20"/>
          <w:lang w:val="sv-SE"/>
        </w:rPr>
        <w:t xml:space="preserve">, </w:t>
      </w:r>
      <w:r w:rsidR="00596E43">
        <w:rPr>
          <w:szCs w:val="20"/>
          <w:lang w:val="sv-SE"/>
        </w:rPr>
        <w:t>r</w:t>
      </w:r>
      <w:r w:rsidRPr="00E169E7">
        <w:rPr>
          <w:szCs w:val="20"/>
          <w:lang w:val="sv-SE"/>
        </w:rPr>
        <w:t xml:space="preserve">iksdagsledamoten Maria Abrahamsson, </w:t>
      </w:r>
      <w:r w:rsidR="00596E43">
        <w:rPr>
          <w:szCs w:val="20"/>
          <w:lang w:val="sv-SE"/>
        </w:rPr>
        <w:t>c</w:t>
      </w:r>
      <w:r w:rsidRPr="00E169E7">
        <w:rPr>
          <w:szCs w:val="20"/>
          <w:lang w:val="sv-SE"/>
        </w:rPr>
        <w:t xml:space="preserve">hefsrådmannen Stefan Reimer och </w:t>
      </w:r>
      <w:r w:rsidR="00596E43">
        <w:rPr>
          <w:szCs w:val="20"/>
          <w:lang w:val="sv-SE"/>
        </w:rPr>
        <w:t>s</w:t>
      </w:r>
      <w:r w:rsidRPr="00E169E7">
        <w:rPr>
          <w:szCs w:val="20"/>
          <w:lang w:val="sv-SE"/>
        </w:rPr>
        <w:t>traffrättsprofessorn Petter Asp. På årets första pub berättade Henrik Tham</w:t>
      </w:r>
      <w:r w:rsidR="00F34EED">
        <w:rPr>
          <w:szCs w:val="20"/>
          <w:lang w:val="sv-SE"/>
        </w:rPr>
        <w:t>,</w:t>
      </w:r>
      <w:r w:rsidRPr="00E169E7">
        <w:rPr>
          <w:szCs w:val="20"/>
          <w:lang w:val="sv-SE"/>
        </w:rPr>
        <w:t xml:space="preserve"> professor emeritus i Kriminologi</w:t>
      </w:r>
      <w:r w:rsidR="00F34EED">
        <w:rPr>
          <w:szCs w:val="20"/>
          <w:lang w:val="sv-SE"/>
        </w:rPr>
        <w:t>,</w:t>
      </w:r>
      <w:r w:rsidRPr="00E169E7">
        <w:rPr>
          <w:szCs w:val="20"/>
          <w:lang w:val="sv-SE"/>
        </w:rPr>
        <w:t xml:space="preserve"> om sin syn på hur politiken bäst bör utformas utifrån ett brottsofferperspektiv. I början av hösten framträdde Brottsförebyggande rådets nya generaldirektör Erik Wennerström på </w:t>
      </w:r>
      <w:r w:rsidR="00596E43">
        <w:rPr>
          <w:szCs w:val="20"/>
          <w:lang w:val="sv-SE"/>
        </w:rPr>
        <w:t xml:space="preserve">en pub där han beskrev </w:t>
      </w:r>
      <w:proofErr w:type="spellStart"/>
      <w:r w:rsidR="00596E43">
        <w:rPr>
          <w:szCs w:val="20"/>
          <w:lang w:val="sv-SE"/>
        </w:rPr>
        <w:t>Brå:s</w:t>
      </w:r>
      <w:proofErr w:type="spellEnd"/>
      <w:r w:rsidR="00596E43">
        <w:rPr>
          <w:szCs w:val="20"/>
          <w:lang w:val="sv-SE"/>
        </w:rPr>
        <w:t xml:space="preserve"> olika roller</w:t>
      </w:r>
      <w:r w:rsidRPr="00E169E7">
        <w:rPr>
          <w:szCs w:val="20"/>
          <w:lang w:val="sv-SE"/>
        </w:rPr>
        <w:t xml:space="preserve">. Årets sista pub handlade om Utredningen </w:t>
      </w:r>
      <w:r w:rsidRPr="00596E43">
        <w:rPr>
          <w:i/>
          <w:szCs w:val="20"/>
          <w:lang w:val="sv-SE"/>
        </w:rPr>
        <w:t>Hemliga tvångsmedel mot allvarliga brott</w:t>
      </w:r>
      <w:r w:rsidRPr="00E169E7">
        <w:rPr>
          <w:szCs w:val="20"/>
          <w:lang w:val="sv-SE"/>
        </w:rPr>
        <w:t xml:space="preserve"> (SOU 2012:44). Utredaren Sten Heckscher presenterade </w:t>
      </w:r>
      <w:r w:rsidR="00CB42C6">
        <w:rPr>
          <w:szCs w:val="20"/>
          <w:lang w:val="sv-SE"/>
        </w:rPr>
        <w:t xml:space="preserve">utredningens </w:t>
      </w:r>
      <w:r w:rsidRPr="00E169E7">
        <w:rPr>
          <w:szCs w:val="20"/>
          <w:lang w:val="sv-SE"/>
        </w:rPr>
        <w:t xml:space="preserve">förslag och forskaren Lars </w:t>
      </w:r>
      <w:proofErr w:type="spellStart"/>
      <w:r w:rsidRPr="00E169E7">
        <w:rPr>
          <w:szCs w:val="20"/>
          <w:lang w:val="sv-SE"/>
        </w:rPr>
        <w:t>Korsell</w:t>
      </w:r>
      <w:proofErr w:type="spellEnd"/>
      <w:r w:rsidRPr="00E169E7">
        <w:rPr>
          <w:szCs w:val="20"/>
          <w:lang w:val="sv-SE"/>
        </w:rPr>
        <w:t xml:space="preserve"> samt överåklagare Katarina Johansson</w:t>
      </w:r>
      <w:r w:rsidR="00F34EED">
        <w:rPr>
          <w:szCs w:val="20"/>
          <w:lang w:val="sv-SE"/>
        </w:rPr>
        <w:t xml:space="preserve"> </w:t>
      </w:r>
      <w:r w:rsidRPr="00E169E7">
        <w:rPr>
          <w:szCs w:val="20"/>
          <w:lang w:val="sv-SE"/>
        </w:rPr>
        <w:t xml:space="preserve">Welin diskuterade tvångsmedlens betydelse för </w:t>
      </w:r>
      <w:r w:rsidR="00596E43">
        <w:rPr>
          <w:szCs w:val="20"/>
          <w:lang w:val="sv-SE"/>
        </w:rPr>
        <w:t xml:space="preserve">rättsväsendets </w:t>
      </w:r>
      <w:r w:rsidRPr="00E169E7">
        <w:rPr>
          <w:szCs w:val="20"/>
          <w:lang w:val="sv-SE"/>
        </w:rPr>
        <w:t>arbete.</w:t>
      </w:r>
    </w:p>
    <w:p w14:paraId="719E77F9" w14:textId="77777777" w:rsidR="00BC7C49" w:rsidRDefault="00BC7C49" w:rsidP="00BC7C49">
      <w:pPr>
        <w:pStyle w:val="RKnormal"/>
        <w:rPr>
          <w:rFonts w:ascii="Times New Roman" w:hAnsi="Times New Roman"/>
          <w:szCs w:val="20"/>
        </w:rPr>
      </w:pPr>
    </w:p>
    <w:p w14:paraId="676D7A20" w14:textId="42105909" w:rsidR="00BC7C49" w:rsidRDefault="00BC7C49" w:rsidP="00BC7C49">
      <w:pPr>
        <w:pStyle w:val="RKnormal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Vid årets utgång hade föreningen sammanlagt </w:t>
      </w:r>
      <w:r w:rsidR="000C3889">
        <w:rPr>
          <w:rFonts w:ascii="Times New Roman" w:hAnsi="Times New Roman"/>
          <w:szCs w:val="20"/>
        </w:rPr>
        <w:t xml:space="preserve">182 </w:t>
      </w:r>
      <w:r>
        <w:rPr>
          <w:rFonts w:ascii="Times New Roman" w:hAnsi="Times New Roman"/>
          <w:szCs w:val="20"/>
        </w:rPr>
        <w:t>medlemmar.</w:t>
      </w:r>
    </w:p>
    <w:p w14:paraId="6DF30267" w14:textId="77777777" w:rsidR="00826C1A" w:rsidRDefault="006B4018"/>
    <w:sectPr w:rsidR="00826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49"/>
    <w:rsid w:val="000C3889"/>
    <w:rsid w:val="000D1516"/>
    <w:rsid w:val="001B24ED"/>
    <w:rsid w:val="00596E43"/>
    <w:rsid w:val="00655429"/>
    <w:rsid w:val="00667123"/>
    <w:rsid w:val="006B4018"/>
    <w:rsid w:val="00AB7A04"/>
    <w:rsid w:val="00BC7C49"/>
    <w:rsid w:val="00C66513"/>
    <w:rsid w:val="00CB42C6"/>
    <w:rsid w:val="00D774FB"/>
    <w:rsid w:val="00E169E7"/>
    <w:rsid w:val="00F34EED"/>
    <w:rsid w:val="00FD4E92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1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Knormal">
    <w:name w:val="RKnormal"/>
    <w:basedOn w:val="Normal"/>
    <w:rsid w:val="00BC7C49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lang w:val="sv-SE"/>
    </w:rPr>
  </w:style>
  <w:style w:type="paragraph" w:styleId="Brdtext2">
    <w:name w:val="Body Text 2"/>
    <w:basedOn w:val="Normal"/>
    <w:link w:val="Brdtext2Char"/>
    <w:rsid w:val="00FD4E92"/>
    <w:rPr>
      <w:rFonts w:ascii="Cambria" w:hAnsi="Cambria"/>
      <w:sz w:val="72"/>
      <w:szCs w:val="32"/>
      <w:lang w:val="sv-SE" w:eastAsia="sv-SE"/>
    </w:rPr>
  </w:style>
  <w:style w:type="character" w:customStyle="1" w:styleId="Brdtext2Char">
    <w:name w:val="Brödtext 2 Char"/>
    <w:basedOn w:val="Standardstycketeckensnitt"/>
    <w:link w:val="Brdtext2"/>
    <w:rsid w:val="00FD4E92"/>
    <w:rPr>
      <w:rFonts w:ascii="Cambria" w:eastAsia="Times New Roman" w:hAnsi="Cambria" w:cs="Times New Roman"/>
      <w:sz w:val="72"/>
      <w:szCs w:val="32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FD4E9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D4E92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40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4018"/>
    <w:rPr>
      <w:rFonts w:ascii="Tahoma" w:eastAsia="Times New Roman" w:hAnsi="Tahoma" w:cs="Tahoma"/>
      <w:sz w:val="16"/>
      <w:szCs w:val="16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Knormal">
    <w:name w:val="RKnormal"/>
    <w:basedOn w:val="Normal"/>
    <w:rsid w:val="00BC7C49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lang w:val="sv-SE"/>
    </w:rPr>
  </w:style>
  <w:style w:type="paragraph" w:styleId="Brdtext2">
    <w:name w:val="Body Text 2"/>
    <w:basedOn w:val="Normal"/>
    <w:link w:val="Brdtext2Char"/>
    <w:rsid w:val="00FD4E92"/>
    <w:rPr>
      <w:rFonts w:ascii="Cambria" w:hAnsi="Cambria"/>
      <w:sz w:val="72"/>
      <w:szCs w:val="32"/>
      <w:lang w:val="sv-SE" w:eastAsia="sv-SE"/>
    </w:rPr>
  </w:style>
  <w:style w:type="character" w:customStyle="1" w:styleId="Brdtext2Char">
    <w:name w:val="Brödtext 2 Char"/>
    <w:basedOn w:val="Standardstycketeckensnitt"/>
    <w:link w:val="Brdtext2"/>
    <w:rsid w:val="00FD4E92"/>
    <w:rPr>
      <w:rFonts w:ascii="Cambria" w:eastAsia="Times New Roman" w:hAnsi="Cambria" w:cs="Times New Roman"/>
      <w:sz w:val="72"/>
      <w:szCs w:val="32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FD4E9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D4E92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40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4018"/>
    <w:rPr>
      <w:rFonts w:ascii="Tahoma" w:eastAsia="Times New Roman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2277bbdd-2d67-4c0f-96da-d191d854baf7" xsi:nil="true"/>
    <Diarienummer xmlns="a46eec56-4992-4c98-b4a3-88c2544ba14a" xsi:nil="true"/>
    <TaxCatchAll xmlns="a46eec56-4992-4c98-b4a3-88c2544ba14a"/>
    <RKOrdnaCheckInComment xmlns="2277bbdd-2d67-4c0f-96da-d191d854baf7" xsi:nil="true"/>
    <ae02d9c7275242d4a7b46298975981ce xmlns="a46eec56-4992-4c98-b4a3-88c2544ba14a">
      <Terms xmlns="http://schemas.microsoft.com/office/infopath/2007/PartnerControls"/>
    </ae02d9c7275242d4a7b46298975981ce>
    <Nyckelord xmlns="a46eec56-4992-4c98-b4a3-88c2544ba14a" xsi:nil="true"/>
    <Sekretess_x0020_m.m. xmlns="a46eec56-4992-4c98-b4a3-88c2544ba14a" xsi:nil="true"/>
    <_dlc_DocId xmlns="a46eec56-4992-4c98-b4a3-88c2544ba14a">QRVJRPSQZ2AZ-28-34</_dlc_DocId>
    <_dlc_DocIdUrl xmlns="a46eec56-4992-4c98-b4a3-88c2544ba14a">
      <Url>http://rkdhs-ju/Krimför/_layouts/DocIdRedir.aspx?ID=QRVJRPSQZ2AZ-28-34</Url>
      <Description>QRVJRPSQZ2AZ-28-34</Description>
    </_dlc_DocIdUrl>
    <k46d94c0acf84ab9a79866a9d8b1905f xmlns="a46eec56-4992-4c98-b4a3-88c2544ba14a">
      <Terms xmlns="http://schemas.microsoft.com/office/infopath/2007/PartnerControls"/>
    </k46d94c0acf84ab9a79866a9d8b1905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B30305798DAD94687824DDAF47F9652" ma:contentTypeVersion="13" ma:contentTypeDescription="Skapa ett nytt dokument." ma:contentTypeScope="" ma:versionID="5a4e0f5701335bc6bb37433d3d202368">
  <xsd:schema xmlns:xsd="http://www.w3.org/2001/XMLSchema" xmlns:xs="http://www.w3.org/2001/XMLSchema" xmlns:p="http://schemas.microsoft.com/office/2006/metadata/properties" xmlns:ns2="a46eec56-4992-4c98-b4a3-88c2544ba14a" xmlns:ns3="2277bbdd-2d67-4c0f-96da-d191d854baf7" targetNamespace="http://schemas.microsoft.com/office/2006/metadata/properties" ma:root="true" ma:fieldsID="148b7f5214d9112396721dc1b6261303" ns2:_="" ns3:_="">
    <xsd:import namespace="a46eec56-4992-4c98-b4a3-88c2544ba14a"/>
    <xsd:import namespace="2277bbdd-2d67-4c0f-96da-d191d854baf7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02d9c7275242d4a7b46298975981ce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eec56-4992-4c98-b4a3-88c2544ba14a" elementFormDefault="qualified">
    <xsd:import namespace="http://schemas.microsoft.com/office/2006/documentManagement/types"/>
    <xsd:import namespace="http://schemas.microsoft.com/office/infopath/2007/PartnerControls"/>
    <xsd:element name="Diarienummer" ma:index="4" nillable="true" ma:displayName="Diarienummer" ma:internalName="Diarienummer">
      <xsd:simpleType>
        <xsd:restriction base="dms:Text"/>
      </xsd:simpleType>
    </xsd:element>
    <xsd:element name="Nyckelord" ma:index="5" nillable="true" ma:displayName="Nyckelord" ma:internalName="Nyckelord">
      <xsd:simpleType>
        <xsd:restriction base="dms:Text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0" nillable="true" ma:displayName="Taxonomy Catch All Column" ma:hidden="true" ma:list="{d7c14348-6c79-4055-8372-3ed5e332dcbf}" ma:internalName="TaxCatchAll" ma:showField="CatchAllData" ma:web="a46eec56-4992-4c98-b4a3-88c2544ba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7c14348-6c79-4055-8372-3ed5e332dcbf}" ma:internalName="TaxCatchAllLabel" ma:readOnly="true" ma:showField="CatchAllDataLabel" ma:web="a46eec56-4992-4c98-b4a3-88c2544ba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02d9c7275242d4a7b46298975981ce" ma:index="13" nillable="true" ma:taxonomy="true" ma:internalName="ae02d9c7275242d4a7b46298975981ce" ma:taxonomyFieldName="Aktivitetskategori" ma:displayName="Aktivitetskategori" ma:fieldId="{ae02d9c7-2752-42d4-a7b4-6298975981ce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kretess_x0020_m.m." ma:index="17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2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7bbdd-2d67-4c0f-96da-d191d854baf7" elementFormDefault="qualified">
    <xsd:import namespace="http://schemas.microsoft.com/office/2006/documentManagement/types"/>
    <xsd:import namespace="http://schemas.microsoft.com/office/infopath/2007/PartnerControls"/>
    <xsd:element name="RKOrdnaClass" ma:index="18" nillable="true" ma:displayName="Klass" ma:hidden="true" ma:internalName="RKOrdnaClass">
      <xsd:simpleType>
        <xsd:restriction base="dms:Text"/>
      </xsd:simpleType>
    </xsd:element>
    <xsd:element name="RKOrdnaCheckInComment" ma:index="20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4F1F48B9-F8F9-4FAF-84F9-222440F3773A}"/>
</file>

<file path=customXml/itemProps2.xml><?xml version="1.0" encoding="utf-8"?>
<ds:datastoreItem xmlns:ds="http://schemas.openxmlformats.org/officeDocument/2006/customXml" ds:itemID="{2DEA42E6-76D7-41C2-B9FB-5AB9096119C8}"/>
</file>

<file path=customXml/itemProps3.xml><?xml version="1.0" encoding="utf-8"?>
<ds:datastoreItem xmlns:ds="http://schemas.openxmlformats.org/officeDocument/2006/customXml" ds:itemID="{F0E1D225-B884-4389-8031-088A5498622B}"/>
</file>

<file path=customXml/itemProps4.xml><?xml version="1.0" encoding="utf-8"?>
<ds:datastoreItem xmlns:ds="http://schemas.openxmlformats.org/officeDocument/2006/customXml" ds:itemID="{1D1DEB7A-6948-4286-ABE2-5E23785C9BAA}"/>
</file>

<file path=customXml/itemProps5.xml><?xml version="1.0" encoding="utf-8"?>
<ds:datastoreItem xmlns:ds="http://schemas.openxmlformats.org/officeDocument/2006/customXml" ds:itemID="{BD69F06C-CF8C-4757-B8B1-1AD0FD257FB1}"/>
</file>

<file path=customXml/itemProps6.xml><?xml version="1.0" encoding="utf-8"?>
<ds:datastoreItem xmlns:ds="http://schemas.openxmlformats.org/officeDocument/2006/customXml" ds:itemID="{DBE37C2E-B8F7-48A9-A41E-05D4C59E1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 Carlstedt</dc:creator>
  <cp:lastModifiedBy>Malena Carlstedt</cp:lastModifiedBy>
  <cp:revision>2</cp:revision>
  <cp:lastPrinted>2013-02-19T12:34:00Z</cp:lastPrinted>
  <dcterms:created xsi:type="dcterms:W3CDTF">2013-02-20T07:58:00Z</dcterms:created>
  <dcterms:modified xsi:type="dcterms:W3CDTF">2013-02-20T07:58:00Z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0x01010053E1D612BA3F4E21AA250ECD751942B300AB30305798DAD94687824DDAF47F9652</vt:lpwstr>
  </property>
  <property fmtid="{D5CDD505-2E9C-101B-9397-08002B2CF9AE}" pid="3" name="_dlc_DocIdItemGuid">
    <vt:lpwstr>05cb919f-8a03-4762-8104-53f0a2931428</vt:lpwstr>
  </property>
</Properties>
</file>